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3438CC" w:rsidP="00CB3F6B">
            <w:pPr>
              <w:pStyle w:val="Footer"/>
              <w:tabs>
                <w:tab w:val="left" w:pos="720"/>
              </w:tabs>
              <w:rPr>
                <w:rFonts w:ascii="Calibri" w:hAnsi="Calibri"/>
                <w:b/>
              </w:rPr>
            </w:pPr>
            <w:r>
              <w:rPr>
                <w:rFonts w:ascii="Calibri" w:hAnsi="Calibri"/>
                <w:b/>
              </w:rPr>
              <w:t>Community Engagement Worker (Improving Physical Health)</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438CC" w:rsidP="003438CC">
            <w:pPr>
              <w:pStyle w:val="Heading2"/>
              <w:rPr>
                <w:rFonts w:ascii="Calibri" w:hAnsi="Calibri"/>
              </w:rPr>
            </w:pPr>
            <w:r>
              <w:rPr>
                <w:rFonts w:ascii="Calibri" w:hAnsi="Calibri"/>
              </w:rPr>
              <w:t>N/A. Posts will remain advertised until filled.</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1732F" w:rsidRDefault="00E1732F" w:rsidP="00A85078">
            <w:pPr>
              <w:suppressAutoHyphens w:val="0"/>
              <w:rPr>
                <w:rFonts w:asciiTheme="minorHAnsi" w:eastAsia="Calibri" w:hAnsiTheme="minorHAnsi" w:cstheme="minorHAnsi"/>
                <w:b/>
                <w:i/>
                <w:lang w:eastAsia="en-US"/>
              </w:rPr>
            </w:pPr>
            <w:r w:rsidRPr="00E1732F">
              <w:rPr>
                <w:rFonts w:asciiTheme="minorHAnsi" w:eastAsia="Calibri" w:hAnsiTheme="minorHAnsi" w:cstheme="minorHAnsi"/>
                <w:b/>
                <w:lang w:eastAsia="en-US"/>
              </w:rPr>
              <w:t>Experience of developing kind relationships to create a sense of belonging.</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1732F" w:rsidRDefault="00E1732F" w:rsidP="009D39AE">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Experience of working with people who have lived experience of mental health problems.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1732F" w:rsidRDefault="00E1732F" w:rsidP="009D39AE">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Lived experience of mental health problems. (DESIRABLE)</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1732F"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Experience of supporting people in a way which recognises and develops potential.</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Experience of involving people in the development of services and support.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Good understanding/awareness of the barriers people with mental health issues face in terms of achieving good or improved physical health.</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3438CC" w:rsidRPr="00B803E6" w:rsidTr="001B4FA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438CC" w:rsidRPr="00B803E6" w:rsidRDefault="00E1732F" w:rsidP="001B4FA9">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Clear and meaningful communication skills - the ability to listen and enable people to feel heard, accepted and understood.</w:t>
            </w:r>
          </w:p>
        </w:tc>
      </w:tr>
      <w:tr w:rsidR="003438CC" w:rsidRPr="00ED7E08" w:rsidTr="001B4FA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438CC" w:rsidRPr="00ED7E08" w:rsidRDefault="003438CC" w:rsidP="001B4FA9">
            <w:pPr>
              <w:pStyle w:val="BodyText"/>
              <w:snapToGrid w:val="0"/>
              <w:jc w:val="left"/>
              <w:rPr>
                <w:rFonts w:ascii="Calibri" w:hAnsi="Calibri"/>
                <w:bCs w:val="0"/>
              </w:rPr>
            </w:pPr>
          </w:p>
        </w:tc>
      </w:tr>
      <w:tr w:rsidR="003438CC" w:rsidRPr="00B803E6" w:rsidTr="001B4FA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438CC" w:rsidRPr="00B803E6" w:rsidRDefault="00E1732F" w:rsidP="001B4FA9">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Good IT skills, sufficient for producing reports/presentations, and for monitoring purposes.</w:t>
            </w:r>
          </w:p>
        </w:tc>
      </w:tr>
      <w:tr w:rsidR="003438CC" w:rsidRPr="00ED7E08" w:rsidTr="001B4FA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438CC" w:rsidRPr="00ED7E08" w:rsidRDefault="003438CC" w:rsidP="001B4FA9">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Ability to work in a strengths-based way that recognises the potential for individuals to develop and enable resilience.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Ability to follow safeguarding processes.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B803E6" w:rsidRDefault="00E1732F" w:rsidP="00B803E6">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Able to travel across Wigan, Trafford, Bolton, Salford and Manchester by car or public transport.</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2022.08</w:t>
    </w:r>
    <w:r w:rsidR="00ED7E08">
      <w:rPr>
        <w:rFonts w:ascii="Calibri" w:hAnsi="Calibri"/>
        <w:b/>
        <w:color w:val="808080"/>
        <w:sz w:val="22"/>
        <w:szCs w:val="22"/>
      </w:rPr>
      <w:t xml:space="preserve"> </w:t>
    </w:r>
    <w:r w:rsidR="003438CC">
      <w:rPr>
        <w:rFonts w:ascii="Calibri" w:hAnsi="Calibri"/>
        <w:b/>
        <w:color w:val="808080"/>
        <w:sz w:val="22"/>
        <w:szCs w:val="22"/>
      </w:rPr>
      <w:t>5 x Community Engagement Workers (Improving Physical Health)</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38CC"/>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1732F"/>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1EF7E019"/>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8069</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9</cp:revision>
  <cp:lastPrinted>1900-01-01T00:00:00Z</cp:lastPrinted>
  <dcterms:created xsi:type="dcterms:W3CDTF">2022-05-27T14:10:00Z</dcterms:created>
  <dcterms:modified xsi:type="dcterms:W3CDTF">2022-08-04T20:21:00Z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